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07/24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DO FUNDO MUNICIPAL DE CULTURA DE PETRÓPOLIS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276" w:lineRule="auto"/>
        <w:ind w:left="0" w:right="12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76" w:lineRule="auto"/>
        <w:jc w:val="center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VI - DECLARAÇÃO DE REPRESENTAÇÃO DE GRUPO OU COLETIVO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GRUPO ARTÍSTICO: 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informam que não incorrem em quaisquer das vedações do item de participação previstas no edital. </w:t>
      </w:r>
    </w:p>
    <w:tbl>
      <w:tblPr>
        <w:tblStyle w:val="Table1"/>
        <w:tblW w:w="900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275"/>
        <w:gridCol w:w="2415"/>
        <w:gridCol w:w="2310"/>
        <w:tblGridChange w:id="0">
          <w:tblGrid>
            <w:gridCol w:w="4275"/>
            <w:gridCol w:w="2415"/>
            <w:gridCol w:w="231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22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[DATA]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090.039370078741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409575</wp:posOffset>
          </wp:positionH>
          <wp:positionV relativeFrom="paragraph">
            <wp:posOffset>9527</wp:posOffset>
          </wp:positionV>
          <wp:extent cx="1181100" cy="523875"/>
          <wp:effectExtent b="0" l="0" r="0" t="0"/>
          <wp:wrapNone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1371600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330200</wp:posOffset>
              </wp:positionV>
              <wp:extent cx="5855970" cy="60325"/>
              <wp:effectExtent b="0" l="0" r="0" t="0"/>
              <wp:wrapNone/>
              <wp:docPr id="2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5970" cy="60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+y5B/6sXjk0ovT6Gjg8LRod/0w==">CgMxLjA4AHIhMVlJUkotOWFsdFZrNUNFNmZUZU91NkRSTmtPY25rb0Js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